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7F9" w:rsidRDefault="008767F9" w:rsidP="00BB3970">
      <w:pPr>
        <w:rPr>
          <w:rFonts w:ascii="Arial" w:hAnsi="Arial" w:cs="Arial"/>
          <w:b/>
          <w:szCs w:val="24"/>
        </w:rPr>
      </w:pPr>
    </w:p>
    <w:p w:rsidR="008767F9" w:rsidRPr="009E4C4B" w:rsidRDefault="008767F9" w:rsidP="00BB3970">
      <w:pPr>
        <w:rPr>
          <w:rFonts w:ascii="Arial" w:hAnsi="Arial" w:cs="Arial"/>
          <w:b/>
          <w:szCs w:val="24"/>
        </w:rPr>
      </w:pPr>
      <w:r>
        <w:rPr>
          <w:rFonts w:ascii="Arial" w:hAnsi="Arial" w:cs="Arial"/>
          <w:b/>
          <w:szCs w:val="24"/>
        </w:rPr>
        <w:t xml:space="preserve">Austria Email </w:t>
      </w:r>
      <w:r w:rsidR="008B646C">
        <w:rPr>
          <w:rFonts w:ascii="Arial" w:hAnsi="Arial" w:cs="Arial"/>
          <w:b/>
          <w:szCs w:val="24"/>
        </w:rPr>
        <w:t xml:space="preserve">stellt neue </w:t>
      </w:r>
      <w:r w:rsidR="00FB4880">
        <w:rPr>
          <w:rFonts w:ascii="Arial" w:hAnsi="Arial" w:cs="Arial"/>
          <w:b/>
          <w:szCs w:val="24"/>
        </w:rPr>
        <w:t>Elektrospeicherserie</w:t>
      </w:r>
      <w:r w:rsidR="00B27B0D">
        <w:rPr>
          <w:rFonts w:ascii="Arial" w:hAnsi="Arial" w:cs="Arial"/>
          <w:b/>
          <w:szCs w:val="24"/>
        </w:rPr>
        <w:t xml:space="preserve"> </w:t>
      </w:r>
      <w:proofErr w:type="spellStart"/>
      <w:r w:rsidR="00B27B0D">
        <w:rPr>
          <w:rFonts w:ascii="Arial" w:hAnsi="Arial" w:cs="Arial"/>
          <w:b/>
          <w:szCs w:val="24"/>
        </w:rPr>
        <w:t>Vacumail</w:t>
      </w:r>
      <w:proofErr w:type="spellEnd"/>
      <w:r w:rsidR="00B27B0D">
        <w:rPr>
          <w:rFonts w:ascii="Arial" w:hAnsi="Arial" w:cs="Arial"/>
          <w:b/>
          <w:szCs w:val="24"/>
        </w:rPr>
        <w:t xml:space="preserve"> Expert</w:t>
      </w:r>
      <w:r w:rsidR="008B646C">
        <w:rPr>
          <w:rFonts w:ascii="Arial" w:hAnsi="Arial" w:cs="Arial"/>
          <w:b/>
          <w:szCs w:val="24"/>
        </w:rPr>
        <w:t xml:space="preserve"> vor</w:t>
      </w:r>
    </w:p>
    <w:p w:rsidR="008767F9" w:rsidRPr="00353271" w:rsidRDefault="008767F9" w:rsidP="00BB3970">
      <w:pPr>
        <w:rPr>
          <w:rFonts w:ascii="Arial" w:hAnsi="Arial" w:cs="Arial"/>
          <w:b/>
          <w:sz w:val="28"/>
          <w:szCs w:val="24"/>
        </w:rPr>
      </w:pPr>
    </w:p>
    <w:p w:rsidR="008767F9" w:rsidRPr="00353271" w:rsidRDefault="00FB4880" w:rsidP="00BB3970">
      <w:pPr>
        <w:rPr>
          <w:rFonts w:ascii="Arial" w:hAnsi="Arial" w:cs="Arial"/>
          <w:b/>
          <w:sz w:val="28"/>
          <w:szCs w:val="24"/>
        </w:rPr>
      </w:pPr>
      <w:r>
        <w:rPr>
          <w:rFonts w:ascii="Arial" w:hAnsi="Arial" w:cs="Arial"/>
          <w:b/>
          <w:sz w:val="28"/>
          <w:szCs w:val="24"/>
        </w:rPr>
        <w:t>Bedienkomfort trifft auf maximale Zuverlässigkeit</w:t>
      </w:r>
    </w:p>
    <w:p w:rsidR="008767F9" w:rsidRDefault="008767F9" w:rsidP="00BB3970">
      <w:pPr>
        <w:rPr>
          <w:rFonts w:ascii="Arial" w:hAnsi="Arial" w:cs="Arial"/>
          <w:b/>
          <w:sz w:val="28"/>
          <w:szCs w:val="24"/>
        </w:rPr>
      </w:pPr>
    </w:p>
    <w:p w:rsidR="00BB3970" w:rsidRPr="00BB3970" w:rsidRDefault="00BB3970" w:rsidP="00BB3970">
      <w:pPr>
        <w:widowControl w:val="0"/>
        <w:autoSpaceDE w:val="0"/>
        <w:autoSpaceDN w:val="0"/>
        <w:adjustRightInd w:val="0"/>
        <w:rPr>
          <w:rFonts w:ascii="Arial" w:hAnsi="Arial" w:cs="Arial"/>
          <w:b/>
          <w:sz w:val="22"/>
          <w:szCs w:val="22"/>
        </w:rPr>
      </w:pPr>
      <w:r w:rsidRPr="00BB3970">
        <w:rPr>
          <w:rFonts w:ascii="Arial" w:hAnsi="Arial" w:cs="Arial"/>
          <w:b/>
          <w:sz w:val="22"/>
          <w:szCs w:val="22"/>
        </w:rPr>
        <w:t xml:space="preserve">Austria Email, der österreichische Spezialist für Warmwasserspeicher, </w:t>
      </w:r>
      <w:r>
        <w:rPr>
          <w:rFonts w:ascii="Arial" w:hAnsi="Arial" w:cs="Arial"/>
          <w:b/>
          <w:sz w:val="22"/>
          <w:szCs w:val="22"/>
        </w:rPr>
        <w:t>stellt m</w:t>
      </w:r>
      <w:r w:rsidR="00B27B0D">
        <w:rPr>
          <w:rFonts w:ascii="Arial" w:hAnsi="Arial" w:cs="Arial"/>
          <w:b/>
          <w:sz w:val="22"/>
          <w:szCs w:val="22"/>
        </w:rPr>
        <w:t xml:space="preserve">it </w:t>
      </w:r>
      <w:proofErr w:type="spellStart"/>
      <w:r w:rsidR="00B27B0D">
        <w:rPr>
          <w:rFonts w:ascii="Arial" w:hAnsi="Arial" w:cs="Arial"/>
          <w:b/>
          <w:sz w:val="22"/>
          <w:szCs w:val="22"/>
        </w:rPr>
        <w:t>Vacumail</w:t>
      </w:r>
      <w:proofErr w:type="spellEnd"/>
      <w:r w:rsidR="00B27B0D">
        <w:rPr>
          <w:rFonts w:ascii="Arial" w:hAnsi="Arial" w:cs="Arial"/>
          <w:b/>
          <w:sz w:val="22"/>
          <w:szCs w:val="22"/>
        </w:rPr>
        <w:t xml:space="preserve"> Expert</w:t>
      </w:r>
      <w:r w:rsidR="00093120">
        <w:rPr>
          <w:rFonts w:ascii="Arial" w:hAnsi="Arial" w:cs="Arial"/>
          <w:b/>
          <w:sz w:val="22"/>
          <w:szCs w:val="22"/>
        </w:rPr>
        <w:t xml:space="preserve"> </w:t>
      </w:r>
      <w:r w:rsidRPr="00BB3970">
        <w:rPr>
          <w:rFonts w:ascii="Arial" w:hAnsi="Arial" w:cs="Arial"/>
          <w:b/>
          <w:sz w:val="22"/>
          <w:szCs w:val="22"/>
        </w:rPr>
        <w:t>eine neue Elektrospeicher-Linie vor. Die Speicher verbinden hohe Effizienz mit nicht minder hoher Zuverlässigkeit und einem attraktiven Preis-Leistungs-Verhältnis. Zugleich ist mit drei Speichergrößen (Wasserinhalt: 50, 80 oder 100 Liter) für ein hohes Maß an Variabilität gesorgt.</w:t>
      </w:r>
    </w:p>
    <w:p w:rsidR="008767F9" w:rsidRPr="00C64259" w:rsidRDefault="008767F9" w:rsidP="00BB3970">
      <w:pPr>
        <w:rPr>
          <w:rFonts w:ascii="Arial" w:hAnsi="Arial" w:cs="Arial"/>
          <w:b/>
          <w:sz w:val="22"/>
          <w:szCs w:val="22"/>
        </w:rPr>
      </w:pPr>
    </w:p>
    <w:p w:rsidR="00BB3970" w:rsidRPr="00BB3970" w:rsidRDefault="00BB3970" w:rsidP="00BB3970">
      <w:pPr>
        <w:widowControl w:val="0"/>
        <w:autoSpaceDE w:val="0"/>
        <w:autoSpaceDN w:val="0"/>
        <w:adjustRightInd w:val="0"/>
        <w:rPr>
          <w:rFonts w:ascii="Arial" w:hAnsi="Arial" w:cs="Arial"/>
          <w:b/>
          <w:sz w:val="22"/>
          <w:szCs w:val="22"/>
        </w:rPr>
      </w:pPr>
      <w:r w:rsidRPr="00BB3970">
        <w:rPr>
          <w:rFonts w:ascii="Arial" w:hAnsi="Arial" w:cs="Arial"/>
          <w:b/>
          <w:sz w:val="22"/>
          <w:szCs w:val="22"/>
        </w:rPr>
        <w:t>Langlebig und energieeffizient</w:t>
      </w:r>
    </w:p>
    <w:p w:rsidR="00BB3970" w:rsidRPr="00BB3970" w:rsidRDefault="00BB3970" w:rsidP="00BB3970">
      <w:pPr>
        <w:widowControl w:val="0"/>
        <w:autoSpaceDE w:val="0"/>
        <w:autoSpaceDN w:val="0"/>
        <w:adjustRightInd w:val="0"/>
        <w:rPr>
          <w:rFonts w:ascii="Arial" w:hAnsi="Arial" w:cs="Arial"/>
          <w:sz w:val="22"/>
          <w:szCs w:val="22"/>
        </w:rPr>
      </w:pPr>
      <w:r w:rsidRPr="00BB3970">
        <w:rPr>
          <w:rFonts w:ascii="Arial" w:hAnsi="Arial" w:cs="Arial"/>
          <w:sz w:val="22"/>
          <w:szCs w:val="22"/>
        </w:rPr>
        <w:t xml:space="preserve">Lange Lebensdauer, hoher Korrosions- und Verkalkungsschutz, effizienter Betrieb und einfache Installation: Diese Faktoren sind bei der Auswahl eines Warmwasserspeichers von </w:t>
      </w:r>
      <w:r>
        <w:rPr>
          <w:rFonts w:ascii="Arial" w:hAnsi="Arial" w:cs="Arial"/>
          <w:sz w:val="22"/>
          <w:szCs w:val="22"/>
        </w:rPr>
        <w:t xml:space="preserve">zentraler </w:t>
      </w:r>
      <w:r w:rsidR="00B27B0D">
        <w:rPr>
          <w:rFonts w:ascii="Arial" w:hAnsi="Arial" w:cs="Arial"/>
          <w:sz w:val="22"/>
          <w:szCs w:val="22"/>
        </w:rPr>
        <w:t xml:space="preserve">Bedeutung. Mit der neuen </w:t>
      </w:r>
      <w:proofErr w:type="spellStart"/>
      <w:r w:rsidR="00B27B0D">
        <w:rPr>
          <w:rFonts w:ascii="Arial" w:hAnsi="Arial" w:cs="Arial"/>
          <w:sz w:val="22"/>
          <w:szCs w:val="22"/>
        </w:rPr>
        <w:t>Vacumail</w:t>
      </w:r>
      <w:proofErr w:type="spellEnd"/>
      <w:r w:rsidR="00B27B0D">
        <w:rPr>
          <w:rFonts w:ascii="Arial" w:hAnsi="Arial" w:cs="Arial"/>
          <w:sz w:val="22"/>
          <w:szCs w:val="22"/>
        </w:rPr>
        <w:t xml:space="preserve"> Expert</w:t>
      </w:r>
      <w:r w:rsidRPr="00BB3970">
        <w:rPr>
          <w:rFonts w:ascii="Arial" w:hAnsi="Arial" w:cs="Arial"/>
          <w:sz w:val="22"/>
          <w:szCs w:val="22"/>
        </w:rPr>
        <w:t>-Linie ist es dem österreichischen Hersteller gelungen, allen Anforderungen gleichermaßen gerecht zu werden. So wird das Verkalkungsrisiko durch die Nutzung einer Keramik-Trockenheizung erheblich verringert. Ein weiterer Vorteil dieser Lösung</w:t>
      </w:r>
      <w:r w:rsidR="00074055">
        <w:rPr>
          <w:rFonts w:ascii="Arial" w:hAnsi="Arial" w:cs="Arial"/>
          <w:sz w:val="22"/>
          <w:szCs w:val="22"/>
        </w:rPr>
        <w:t xml:space="preserve"> ist, dass</w:t>
      </w:r>
      <w:r w:rsidR="00093120">
        <w:rPr>
          <w:rFonts w:ascii="Arial" w:hAnsi="Arial" w:cs="Arial"/>
          <w:sz w:val="22"/>
          <w:szCs w:val="22"/>
        </w:rPr>
        <w:t xml:space="preserve"> </w:t>
      </w:r>
      <w:r w:rsidR="00074055">
        <w:rPr>
          <w:rFonts w:ascii="Arial" w:hAnsi="Arial" w:cs="Arial"/>
          <w:sz w:val="22"/>
          <w:szCs w:val="22"/>
        </w:rPr>
        <w:t>der Speicher bei</w:t>
      </w:r>
      <w:r w:rsidRPr="00BB3970">
        <w:rPr>
          <w:rFonts w:ascii="Arial" w:hAnsi="Arial" w:cs="Arial"/>
          <w:sz w:val="22"/>
          <w:szCs w:val="22"/>
        </w:rPr>
        <w:t xml:space="preserve"> einem T</w:t>
      </w:r>
      <w:r w:rsidR="00074055">
        <w:rPr>
          <w:rFonts w:ascii="Arial" w:hAnsi="Arial" w:cs="Arial"/>
          <w:sz w:val="22"/>
          <w:szCs w:val="22"/>
        </w:rPr>
        <w:t xml:space="preserve">ausch der Heizelemente </w:t>
      </w:r>
      <w:r w:rsidRPr="00BB3970">
        <w:rPr>
          <w:rFonts w:ascii="Arial" w:hAnsi="Arial" w:cs="Arial"/>
          <w:sz w:val="22"/>
          <w:szCs w:val="22"/>
        </w:rPr>
        <w:t>nicht entleert werden</w:t>
      </w:r>
      <w:r w:rsidR="00074055">
        <w:rPr>
          <w:rFonts w:ascii="Arial" w:hAnsi="Arial" w:cs="Arial"/>
          <w:sz w:val="22"/>
          <w:szCs w:val="22"/>
        </w:rPr>
        <w:t xml:space="preserve"> muss. Das vereinfacht die Wartung wesentlich</w:t>
      </w:r>
      <w:r w:rsidRPr="00BB3970">
        <w:rPr>
          <w:rFonts w:ascii="Arial" w:hAnsi="Arial" w:cs="Arial"/>
          <w:sz w:val="22"/>
          <w:szCs w:val="22"/>
        </w:rPr>
        <w:t>. Alle drei Varianten der neuen Warmwasserbereiter sind mit einer Elektroheizung mit einer Leistung von 1500 W ausgestattet, die Aufheizzeit beträgt zwischen 1 Stunde 40 Minuten (beim 50-Liter-Speicher) und 4 Stunden (beim 100-Liter-Speicher).</w:t>
      </w:r>
    </w:p>
    <w:p w:rsidR="00BB3970" w:rsidRPr="00BB3970" w:rsidRDefault="00BB3970" w:rsidP="00BB3970">
      <w:pPr>
        <w:widowControl w:val="0"/>
        <w:autoSpaceDE w:val="0"/>
        <w:autoSpaceDN w:val="0"/>
        <w:adjustRightInd w:val="0"/>
        <w:rPr>
          <w:rFonts w:ascii="Arial" w:hAnsi="Arial" w:cs="Arial"/>
          <w:sz w:val="22"/>
          <w:szCs w:val="22"/>
        </w:rPr>
      </w:pPr>
    </w:p>
    <w:p w:rsidR="00BB3970" w:rsidRPr="00BB3970" w:rsidRDefault="00B27B0D" w:rsidP="00BB3970">
      <w:pPr>
        <w:widowControl w:val="0"/>
        <w:autoSpaceDE w:val="0"/>
        <w:autoSpaceDN w:val="0"/>
        <w:adjustRightInd w:val="0"/>
        <w:rPr>
          <w:rFonts w:ascii="Arial" w:hAnsi="Arial" w:cs="Arial"/>
          <w:b/>
          <w:sz w:val="22"/>
          <w:szCs w:val="22"/>
        </w:rPr>
      </w:pPr>
      <w:r>
        <w:rPr>
          <w:rFonts w:ascii="Arial" w:hAnsi="Arial" w:cs="Arial"/>
          <w:b/>
          <w:sz w:val="22"/>
          <w:szCs w:val="22"/>
        </w:rPr>
        <w:t>Dauerhaft</w:t>
      </w:r>
      <w:r w:rsidR="00BB3970" w:rsidRPr="00BB3970">
        <w:rPr>
          <w:rFonts w:ascii="Arial" w:hAnsi="Arial" w:cs="Arial"/>
          <w:b/>
          <w:sz w:val="22"/>
          <w:szCs w:val="22"/>
        </w:rPr>
        <w:t xml:space="preserve"> geschützt gegen Korrosion</w:t>
      </w:r>
    </w:p>
    <w:p w:rsidR="00BB3970" w:rsidRPr="00BB3970" w:rsidRDefault="00BB3970" w:rsidP="00BB3970">
      <w:pPr>
        <w:widowControl w:val="0"/>
        <w:autoSpaceDE w:val="0"/>
        <w:autoSpaceDN w:val="0"/>
        <w:adjustRightInd w:val="0"/>
        <w:rPr>
          <w:rFonts w:ascii="Arial" w:hAnsi="Arial" w:cs="Arial"/>
          <w:sz w:val="22"/>
          <w:szCs w:val="22"/>
        </w:rPr>
      </w:pPr>
      <w:r w:rsidRPr="00BB3970">
        <w:rPr>
          <w:rFonts w:ascii="Arial" w:hAnsi="Arial" w:cs="Arial"/>
          <w:sz w:val="22"/>
          <w:szCs w:val="22"/>
        </w:rPr>
        <w:t xml:space="preserve">Für einen dauerhaften Korrosionsschutz </w:t>
      </w:r>
      <w:r w:rsidR="00B27B0D">
        <w:rPr>
          <w:rFonts w:ascii="Arial" w:hAnsi="Arial" w:cs="Arial"/>
          <w:sz w:val="22"/>
          <w:szCs w:val="22"/>
        </w:rPr>
        <w:t>werden</w:t>
      </w:r>
      <w:r w:rsidRPr="00BB3970">
        <w:rPr>
          <w:rFonts w:ascii="Arial" w:hAnsi="Arial" w:cs="Arial"/>
          <w:sz w:val="22"/>
          <w:szCs w:val="22"/>
        </w:rPr>
        <w:t xml:space="preserve"> die Warmwasserbereiter mit einer </w:t>
      </w:r>
      <w:proofErr w:type="spellStart"/>
      <w:r w:rsidRPr="00BB3970">
        <w:rPr>
          <w:rFonts w:ascii="Arial" w:hAnsi="Arial" w:cs="Arial"/>
          <w:sz w:val="22"/>
          <w:szCs w:val="22"/>
        </w:rPr>
        <w:t>Hochleistungsemaillierung</w:t>
      </w:r>
      <w:proofErr w:type="spellEnd"/>
      <w:r w:rsidRPr="00BB3970">
        <w:rPr>
          <w:rFonts w:ascii="Arial" w:hAnsi="Arial" w:cs="Arial"/>
          <w:sz w:val="22"/>
          <w:szCs w:val="22"/>
        </w:rPr>
        <w:t xml:space="preserve"> </w:t>
      </w:r>
      <w:r w:rsidR="00B27B0D">
        <w:rPr>
          <w:rFonts w:ascii="Arial" w:hAnsi="Arial" w:cs="Arial"/>
          <w:sz w:val="22"/>
          <w:szCs w:val="22"/>
        </w:rPr>
        <w:t>versehen</w:t>
      </w:r>
      <w:r w:rsidRPr="00BB3970">
        <w:rPr>
          <w:rFonts w:ascii="Arial" w:hAnsi="Arial" w:cs="Arial"/>
          <w:sz w:val="22"/>
          <w:szCs w:val="22"/>
        </w:rPr>
        <w:t>. Die eingebaute Magnesium-Schutzanode und ein Edelstahl-Auslaufrohr ergänzen den Oberflächenschutz und stellen so</w:t>
      </w:r>
      <w:r>
        <w:rPr>
          <w:rFonts w:ascii="Arial" w:hAnsi="Arial" w:cs="Arial"/>
          <w:sz w:val="22"/>
          <w:szCs w:val="22"/>
        </w:rPr>
        <w:t>mit</w:t>
      </w:r>
      <w:r w:rsidRPr="00BB3970">
        <w:rPr>
          <w:rFonts w:ascii="Arial" w:hAnsi="Arial" w:cs="Arial"/>
          <w:sz w:val="22"/>
          <w:szCs w:val="22"/>
        </w:rPr>
        <w:t xml:space="preserve"> eine lange Lebensdauer sicher.</w:t>
      </w:r>
      <w:r>
        <w:rPr>
          <w:rFonts w:ascii="Arial" w:hAnsi="Arial" w:cs="Arial"/>
          <w:sz w:val="22"/>
          <w:szCs w:val="22"/>
        </w:rPr>
        <w:t xml:space="preserve"> </w:t>
      </w:r>
      <w:r w:rsidRPr="00BB3970">
        <w:rPr>
          <w:rFonts w:ascii="Arial" w:hAnsi="Arial" w:cs="Arial"/>
          <w:sz w:val="22"/>
          <w:szCs w:val="22"/>
        </w:rPr>
        <w:t xml:space="preserve">Die gewünschte Warmwassertemperatur kann über den Regelknopf bis auf maximal 65°C eingestellt werden. Damit ist sichergestellt, dass sich das Temperaturniveau stets innerhalb jenes Bereiches befindet, in dem die Verkalkung minimal ist. Wird der Regler in die unterste Position gebracht, befindet sich der Speicher im Frostschutzmodus. Somit ist der Speicher auch bei einer zeitweisen Nichtbenutzung </w:t>
      </w:r>
      <w:r w:rsidR="00074055">
        <w:rPr>
          <w:rFonts w:ascii="Arial" w:hAnsi="Arial" w:cs="Arial"/>
          <w:sz w:val="22"/>
          <w:szCs w:val="22"/>
        </w:rPr>
        <w:t xml:space="preserve">vor einem Einfrieren geschützt, beispielsweise in </w:t>
      </w:r>
      <w:r w:rsidRPr="00BB3970">
        <w:rPr>
          <w:rFonts w:ascii="Arial" w:hAnsi="Arial" w:cs="Arial"/>
          <w:sz w:val="22"/>
          <w:szCs w:val="22"/>
        </w:rPr>
        <w:t>Ferienhäuser</w:t>
      </w:r>
      <w:r w:rsidR="00074055">
        <w:rPr>
          <w:rFonts w:ascii="Arial" w:hAnsi="Arial" w:cs="Arial"/>
          <w:sz w:val="22"/>
          <w:szCs w:val="22"/>
        </w:rPr>
        <w:t>n</w:t>
      </w:r>
      <w:r w:rsidRPr="00BB3970">
        <w:rPr>
          <w:rFonts w:ascii="Arial" w:hAnsi="Arial" w:cs="Arial"/>
          <w:sz w:val="22"/>
          <w:szCs w:val="22"/>
        </w:rPr>
        <w:t>, die nicht ganzjährig bewohnt werden.</w:t>
      </w:r>
    </w:p>
    <w:p w:rsidR="00BB3970" w:rsidRPr="00BB3970" w:rsidRDefault="00BB3970" w:rsidP="00BB3970">
      <w:pPr>
        <w:widowControl w:val="0"/>
        <w:autoSpaceDE w:val="0"/>
        <w:autoSpaceDN w:val="0"/>
        <w:adjustRightInd w:val="0"/>
        <w:rPr>
          <w:rFonts w:ascii="Arial" w:hAnsi="Arial" w:cs="Arial"/>
          <w:sz w:val="22"/>
          <w:szCs w:val="22"/>
        </w:rPr>
      </w:pPr>
    </w:p>
    <w:p w:rsidR="00BB3970" w:rsidRPr="00BB3970" w:rsidRDefault="00BB3970" w:rsidP="00BB3970">
      <w:pPr>
        <w:widowControl w:val="0"/>
        <w:autoSpaceDE w:val="0"/>
        <w:autoSpaceDN w:val="0"/>
        <w:adjustRightInd w:val="0"/>
        <w:rPr>
          <w:rFonts w:ascii="Arial" w:hAnsi="Arial" w:cs="Arial"/>
          <w:b/>
          <w:sz w:val="22"/>
          <w:szCs w:val="22"/>
        </w:rPr>
      </w:pPr>
      <w:r w:rsidRPr="00BB3970">
        <w:rPr>
          <w:rFonts w:ascii="Arial" w:hAnsi="Arial" w:cs="Arial"/>
          <w:b/>
          <w:sz w:val="22"/>
          <w:szCs w:val="22"/>
        </w:rPr>
        <w:t>Umfassend wärmegedämmt</w:t>
      </w:r>
    </w:p>
    <w:p w:rsidR="00BB3970" w:rsidRPr="00BB3970" w:rsidRDefault="00BB3970" w:rsidP="00BB3970">
      <w:pPr>
        <w:widowControl w:val="0"/>
        <w:autoSpaceDE w:val="0"/>
        <w:autoSpaceDN w:val="0"/>
        <w:adjustRightInd w:val="0"/>
        <w:rPr>
          <w:rFonts w:ascii="Arial" w:hAnsi="Arial" w:cs="Arial"/>
          <w:sz w:val="22"/>
          <w:szCs w:val="22"/>
        </w:rPr>
      </w:pPr>
      <w:r w:rsidRPr="00BB3970">
        <w:rPr>
          <w:rFonts w:ascii="Arial" w:hAnsi="Arial" w:cs="Arial"/>
          <w:sz w:val="22"/>
          <w:szCs w:val="22"/>
        </w:rPr>
        <w:t>Fü</w:t>
      </w:r>
      <w:r w:rsidR="00B27B0D">
        <w:rPr>
          <w:rFonts w:ascii="Arial" w:hAnsi="Arial" w:cs="Arial"/>
          <w:sz w:val="22"/>
          <w:szCs w:val="22"/>
        </w:rPr>
        <w:t xml:space="preserve">r einen zeitgemäßen energetischen </w:t>
      </w:r>
      <w:r w:rsidRPr="00BB3970">
        <w:rPr>
          <w:rFonts w:ascii="Arial" w:hAnsi="Arial" w:cs="Arial"/>
          <w:sz w:val="22"/>
          <w:szCs w:val="22"/>
        </w:rPr>
        <w:t xml:space="preserve">Standard </w:t>
      </w:r>
      <w:r w:rsidR="00B27B0D">
        <w:rPr>
          <w:rFonts w:ascii="Arial" w:hAnsi="Arial" w:cs="Arial"/>
          <w:sz w:val="22"/>
          <w:szCs w:val="22"/>
        </w:rPr>
        <w:t>verfügen</w:t>
      </w:r>
      <w:r w:rsidRPr="00BB3970">
        <w:rPr>
          <w:rFonts w:ascii="Arial" w:hAnsi="Arial" w:cs="Arial"/>
          <w:sz w:val="22"/>
          <w:szCs w:val="22"/>
        </w:rPr>
        <w:t xml:space="preserve"> die Speicher </w:t>
      </w:r>
      <w:r w:rsidR="00B27B0D">
        <w:rPr>
          <w:rFonts w:ascii="Arial" w:hAnsi="Arial" w:cs="Arial"/>
          <w:sz w:val="22"/>
          <w:szCs w:val="22"/>
        </w:rPr>
        <w:t>über eine</w:t>
      </w:r>
      <w:r w:rsidRPr="00BB3970">
        <w:rPr>
          <w:rFonts w:ascii="Arial" w:hAnsi="Arial" w:cs="Arial"/>
          <w:sz w:val="22"/>
          <w:szCs w:val="22"/>
        </w:rPr>
        <w:t xml:space="preserve"> Polyurethan-Wärmedämmung. Das Kaltwasser-Zulaufrohr </w:t>
      </w:r>
      <w:r w:rsidR="00B27B0D">
        <w:rPr>
          <w:rFonts w:ascii="Arial" w:hAnsi="Arial" w:cs="Arial"/>
          <w:sz w:val="22"/>
          <w:szCs w:val="22"/>
        </w:rPr>
        <w:t>ist mit einer</w:t>
      </w:r>
      <w:r w:rsidRPr="00BB3970">
        <w:rPr>
          <w:rFonts w:ascii="Arial" w:hAnsi="Arial" w:cs="Arial"/>
          <w:sz w:val="22"/>
          <w:szCs w:val="22"/>
        </w:rPr>
        <w:t xml:space="preserve"> Einströmbremse</w:t>
      </w:r>
      <w:r w:rsidR="00B27B0D">
        <w:rPr>
          <w:rFonts w:ascii="Arial" w:hAnsi="Arial" w:cs="Arial"/>
          <w:sz w:val="22"/>
          <w:szCs w:val="22"/>
        </w:rPr>
        <w:t xml:space="preserve"> versehen</w:t>
      </w:r>
      <w:r w:rsidRPr="00BB3970">
        <w:rPr>
          <w:rFonts w:ascii="Arial" w:hAnsi="Arial" w:cs="Arial"/>
          <w:sz w:val="22"/>
          <w:szCs w:val="22"/>
        </w:rPr>
        <w:t>, die verhindert, dass sich kaltes und war</w:t>
      </w:r>
      <w:r>
        <w:rPr>
          <w:rFonts w:ascii="Arial" w:hAnsi="Arial" w:cs="Arial"/>
          <w:sz w:val="22"/>
          <w:szCs w:val="22"/>
        </w:rPr>
        <w:t xml:space="preserve">mes Wasser störend vermischen. Und auch darüber hinaus erfüllt die neue Warmwasserspeicher-Serie hohe Ansprüche an Qualität und Zuverlässigkeit: </w:t>
      </w:r>
      <w:r w:rsidRPr="00BB3970">
        <w:rPr>
          <w:rFonts w:ascii="Arial" w:hAnsi="Arial" w:cs="Arial"/>
          <w:sz w:val="22"/>
          <w:szCs w:val="22"/>
        </w:rPr>
        <w:t>Die Schutzart IP24 steht für eine optimale elektrische Sicherheit, der zulässige Betriebsdruck von 8 bar deckt einen breiten Einsatzbereich ab.</w:t>
      </w:r>
    </w:p>
    <w:p w:rsidR="00BB3970" w:rsidRPr="00BB3970" w:rsidRDefault="00BB3970" w:rsidP="00BB3970">
      <w:pPr>
        <w:widowControl w:val="0"/>
        <w:autoSpaceDE w:val="0"/>
        <w:autoSpaceDN w:val="0"/>
        <w:adjustRightInd w:val="0"/>
        <w:rPr>
          <w:rFonts w:ascii="Arial" w:hAnsi="Arial" w:cs="Arial"/>
          <w:sz w:val="22"/>
          <w:szCs w:val="22"/>
        </w:rPr>
      </w:pPr>
    </w:p>
    <w:p w:rsidR="00F47C69" w:rsidRPr="00C64259" w:rsidRDefault="00F47C69" w:rsidP="00F47C69">
      <w:pPr>
        <w:spacing w:line="276" w:lineRule="auto"/>
        <w:ind w:right="1415"/>
        <w:rPr>
          <w:rFonts w:ascii="Arial" w:hAnsi="Arial" w:cs="Arial"/>
          <w:b/>
          <w:sz w:val="22"/>
          <w:szCs w:val="22"/>
        </w:rPr>
      </w:pPr>
      <w:r w:rsidRPr="00C64259">
        <w:rPr>
          <w:rFonts w:ascii="Arial" w:hAnsi="Arial" w:cs="Arial"/>
          <w:b/>
          <w:sz w:val="22"/>
          <w:szCs w:val="22"/>
        </w:rPr>
        <w:t xml:space="preserve">Austria Email auf der ISH 2015 in Frankfurt/Main, </w:t>
      </w:r>
    </w:p>
    <w:p w:rsidR="00F47C69" w:rsidRPr="00C64259" w:rsidRDefault="00F47C69" w:rsidP="00F47C69">
      <w:pPr>
        <w:spacing w:line="276" w:lineRule="auto"/>
        <w:ind w:right="1415"/>
        <w:rPr>
          <w:rFonts w:ascii="Arial" w:hAnsi="Arial" w:cs="Arial"/>
          <w:b/>
          <w:bCs/>
          <w:sz w:val="22"/>
          <w:szCs w:val="22"/>
        </w:rPr>
      </w:pPr>
      <w:r>
        <w:rPr>
          <w:rFonts w:ascii="Arial" w:hAnsi="Arial" w:cs="Arial"/>
          <w:b/>
          <w:sz w:val="22"/>
          <w:szCs w:val="22"/>
        </w:rPr>
        <w:t>vom 10.03. bis 14.03.2015</w:t>
      </w:r>
      <w:r w:rsidRPr="00C64259">
        <w:rPr>
          <w:rFonts w:ascii="Arial" w:hAnsi="Arial" w:cs="Arial"/>
          <w:b/>
          <w:sz w:val="22"/>
          <w:szCs w:val="22"/>
        </w:rPr>
        <w:t xml:space="preserve">, </w:t>
      </w:r>
      <w:r w:rsidRPr="00C64259">
        <w:rPr>
          <w:rFonts w:ascii="Arial" w:hAnsi="Arial" w:cs="Arial"/>
          <w:b/>
          <w:bCs/>
          <w:sz w:val="22"/>
          <w:szCs w:val="22"/>
        </w:rPr>
        <w:t>Halle 9.0, Stand B 07</w:t>
      </w:r>
    </w:p>
    <w:p w:rsidR="00F47C69" w:rsidRDefault="00F47C69" w:rsidP="00F47C69">
      <w:pPr>
        <w:spacing w:line="276" w:lineRule="auto"/>
        <w:ind w:right="1415"/>
        <w:rPr>
          <w:rFonts w:ascii="Arial" w:hAnsi="Arial" w:cs="Arial"/>
          <w:b/>
          <w:bCs/>
          <w:sz w:val="22"/>
          <w:szCs w:val="22"/>
        </w:rPr>
      </w:pPr>
    </w:p>
    <w:p w:rsidR="00F47C69" w:rsidRPr="00CA7D9A" w:rsidRDefault="00F47C69" w:rsidP="00F47C69">
      <w:pPr>
        <w:spacing w:line="276" w:lineRule="auto"/>
        <w:ind w:right="1415"/>
        <w:rPr>
          <w:rFonts w:ascii="Arial" w:hAnsi="Arial" w:cs="Arial"/>
          <w:bCs/>
          <w:sz w:val="22"/>
          <w:szCs w:val="22"/>
        </w:rPr>
      </w:pPr>
      <w:r w:rsidRPr="00CA7D9A">
        <w:rPr>
          <w:rFonts w:ascii="Arial" w:hAnsi="Arial" w:cs="Arial"/>
          <w:bCs/>
          <w:sz w:val="22"/>
          <w:szCs w:val="22"/>
        </w:rPr>
        <w:t xml:space="preserve">Mehr Infos unter </w:t>
      </w:r>
      <w:hyperlink r:id="rId7" w:history="1">
        <w:r w:rsidRPr="00CA7D9A">
          <w:rPr>
            <w:rStyle w:val="Hyperlink"/>
            <w:rFonts w:ascii="Arial" w:hAnsi="Arial" w:cs="Arial"/>
            <w:bCs/>
            <w:sz w:val="22"/>
            <w:szCs w:val="22"/>
          </w:rPr>
          <w:t>www.austria-email.at</w:t>
        </w:r>
      </w:hyperlink>
    </w:p>
    <w:p w:rsidR="00F47C69" w:rsidRPr="00AF42E4" w:rsidRDefault="00F47C69" w:rsidP="00F47C69">
      <w:pPr>
        <w:widowControl w:val="0"/>
        <w:autoSpaceDE w:val="0"/>
        <w:autoSpaceDN w:val="0"/>
        <w:adjustRightInd w:val="0"/>
        <w:spacing w:line="276" w:lineRule="auto"/>
        <w:rPr>
          <w:rFonts w:ascii="Arial" w:hAnsi="Arial" w:cs="Arial"/>
          <w:b/>
          <w:sz w:val="20"/>
        </w:rPr>
      </w:pPr>
    </w:p>
    <w:p w:rsidR="008767F9" w:rsidRPr="00C64259" w:rsidRDefault="008767F9" w:rsidP="00BB3970">
      <w:pPr>
        <w:widowControl w:val="0"/>
        <w:autoSpaceDE w:val="0"/>
        <w:autoSpaceDN w:val="0"/>
        <w:adjustRightInd w:val="0"/>
        <w:rPr>
          <w:rFonts w:ascii="Arial" w:hAnsi="Arial" w:cs="Arial"/>
          <w:b/>
          <w:sz w:val="22"/>
          <w:szCs w:val="22"/>
        </w:rPr>
      </w:pPr>
    </w:p>
    <w:p w:rsidR="00BB3970" w:rsidRDefault="00BB3970" w:rsidP="00BB3970">
      <w:pPr>
        <w:ind w:right="1415"/>
        <w:rPr>
          <w:rFonts w:ascii="Arial" w:hAnsi="Arial" w:cs="Arial"/>
          <w:b/>
          <w:sz w:val="22"/>
          <w:szCs w:val="22"/>
        </w:rPr>
      </w:pPr>
    </w:p>
    <w:p w:rsidR="00BB3970" w:rsidRDefault="00BB3970" w:rsidP="00BB3970">
      <w:pPr>
        <w:ind w:right="1415"/>
        <w:rPr>
          <w:rFonts w:ascii="Arial" w:hAnsi="Arial" w:cs="Arial"/>
          <w:b/>
          <w:sz w:val="22"/>
          <w:szCs w:val="22"/>
        </w:rPr>
      </w:pPr>
    </w:p>
    <w:p w:rsidR="00BB3970" w:rsidRDefault="00BB3970" w:rsidP="00BB3970">
      <w:pPr>
        <w:ind w:right="1415"/>
        <w:rPr>
          <w:rFonts w:ascii="Arial" w:hAnsi="Arial" w:cs="Arial"/>
          <w:b/>
          <w:sz w:val="22"/>
          <w:szCs w:val="22"/>
        </w:rPr>
      </w:pPr>
    </w:p>
    <w:p w:rsidR="002C524B" w:rsidRDefault="002C524B" w:rsidP="00BB3970">
      <w:pPr>
        <w:ind w:right="1415"/>
        <w:rPr>
          <w:rFonts w:ascii="Arial" w:hAnsi="Arial" w:cs="Arial"/>
          <w:b/>
          <w:sz w:val="22"/>
          <w:szCs w:val="22"/>
        </w:rPr>
      </w:pPr>
    </w:p>
    <w:p w:rsidR="008767F9" w:rsidRPr="00C64259" w:rsidRDefault="008767F9" w:rsidP="00BB3970">
      <w:pPr>
        <w:ind w:right="1415"/>
        <w:rPr>
          <w:rFonts w:ascii="Arial" w:hAnsi="Arial" w:cs="Arial"/>
          <w:sz w:val="22"/>
          <w:szCs w:val="22"/>
        </w:rPr>
      </w:pPr>
      <w:r w:rsidRPr="00C64259">
        <w:rPr>
          <w:rFonts w:ascii="Arial" w:hAnsi="Arial" w:cs="Arial"/>
          <w:b/>
          <w:sz w:val="22"/>
          <w:szCs w:val="22"/>
        </w:rPr>
        <w:t>Bildunterschrift</w:t>
      </w:r>
      <w:r w:rsidR="006874FC">
        <w:rPr>
          <w:rFonts w:ascii="Arial" w:hAnsi="Arial" w:cs="Arial"/>
          <w:b/>
          <w:sz w:val="22"/>
          <w:szCs w:val="22"/>
        </w:rPr>
        <w:t>:</w:t>
      </w:r>
    </w:p>
    <w:p w:rsidR="008767F9" w:rsidRPr="00DE3841" w:rsidRDefault="008767F9" w:rsidP="00BB3970">
      <w:pPr>
        <w:rPr>
          <w:rFonts w:ascii="Arial" w:hAnsi="Arial" w:cs="Arial"/>
          <w:i/>
          <w:sz w:val="22"/>
          <w:szCs w:val="22"/>
        </w:rPr>
      </w:pPr>
      <w:bookmarkStart w:id="0" w:name="_GoBack"/>
      <w:bookmarkEnd w:id="0"/>
      <w:r w:rsidRPr="00DE3841">
        <w:rPr>
          <w:rFonts w:ascii="Arial" w:hAnsi="Arial" w:cs="Arial"/>
          <w:i/>
          <w:sz w:val="22"/>
          <w:szCs w:val="22"/>
        </w:rPr>
        <w:t xml:space="preserve">[Austria_Email_Vacumail_Expert.jpg] </w:t>
      </w:r>
    </w:p>
    <w:p w:rsidR="008767F9" w:rsidRPr="00C64259" w:rsidRDefault="008767F9" w:rsidP="00BB3970">
      <w:pPr>
        <w:outlineLvl w:val="0"/>
        <w:rPr>
          <w:rFonts w:ascii="Arial" w:hAnsi="Arial" w:cs="Arial"/>
          <w:sz w:val="22"/>
          <w:szCs w:val="22"/>
        </w:rPr>
      </w:pPr>
      <w:r w:rsidRPr="00C64259">
        <w:rPr>
          <w:rFonts w:ascii="Arial" w:hAnsi="Arial" w:cs="Arial"/>
          <w:sz w:val="22"/>
          <w:szCs w:val="22"/>
        </w:rPr>
        <w:t xml:space="preserve">Die neuen </w:t>
      </w:r>
      <w:proofErr w:type="spellStart"/>
      <w:r w:rsidRPr="00C64259">
        <w:rPr>
          <w:rFonts w:ascii="Arial" w:hAnsi="Arial" w:cs="Arial"/>
          <w:sz w:val="22"/>
          <w:szCs w:val="22"/>
        </w:rPr>
        <w:t>Vacumail</w:t>
      </w:r>
      <w:proofErr w:type="spellEnd"/>
      <w:r w:rsidRPr="00C64259">
        <w:rPr>
          <w:rFonts w:ascii="Arial" w:hAnsi="Arial" w:cs="Arial"/>
          <w:sz w:val="22"/>
          <w:szCs w:val="22"/>
        </w:rPr>
        <w:t xml:space="preserve"> Expert-Elektr</w:t>
      </w:r>
      <w:r w:rsidR="00BB3970">
        <w:rPr>
          <w:rFonts w:ascii="Arial" w:hAnsi="Arial" w:cs="Arial"/>
          <w:sz w:val="22"/>
          <w:szCs w:val="22"/>
        </w:rPr>
        <w:t>ospeicher überzeugen mit ihrem hochwertigen Korrosions- und Verkalkungsschutz</w:t>
      </w:r>
      <w:r w:rsidRPr="00C64259">
        <w:rPr>
          <w:rFonts w:ascii="Arial" w:hAnsi="Arial" w:cs="Arial"/>
          <w:sz w:val="22"/>
          <w:szCs w:val="22"/>
        </w:rPr>
        <w:t>.</w:t>
      </w:r>
    </w:p>
    <w:p w:rsidR="008767F9" w:rsidRDefault="008767F9" w:rsidP="00BB3970">
      <w:pPr>
        <w:rPr>
          <w:rFonts w:ascii="Arial" w:hAnsi="Arial" w:cs="Arial"/>
          <w:sz w:val="22"/>
          <w:szCs w:val="22"/>
        </w:rPr>
      </w:pPr>
      <w:r w:rsidRPr="00C64259">
        <w:rPr>
          <w:rFonts w:ascii="Arial" w:hAnsi="Arial" w:cs="Arial"/>
          <w:sz w:val="22"/>
          <w:szCs w:val="22"/>
        </w:rPr>
        <w:t xml:space="preserve">Foto: Austria Email </w:t>
      </w:r>
    </w:p>
    <w:p w:rsidR="001D48AB" w:rsidRDefault="001D48AB" w:rsidP="00BB3970">
      <w:pPr>
        <w:rPr>
          <w:rFonts w:ascii="Arial" w:hAnsi="Arial" w:cs="Arial"/>
          <w:sz w:val="22"/>
          <w:szCs w:val="22"/>
        </w:rPr>
      </w:pPr>
    </w:p>
    <w:p w:rsidR="00BB3970" w:rsidRPr="00C64259" w:rsidRDefault="00BB3970" w:rsidP="00BB3970">
      <w:pPr>
        <w:rPr>
          <w:rFonts w:ascii="Arial" w:hAnsi="Arial" w:cs="Arial"/>
          <w:sz w:val="22"/>
          <w:szCs w:val="22"/>
        </w:rPr>
      </w:pPr>
    </w:p>
    <w:p w:rsidR="00F47C69" w:rsidRPr="00C64259" w:rsidRDefault="00F47C69" w:rsidP="00F47C69">
      <w:pPr>
        <w:rPr>
          <w:rFonts w:ascii="Arial" w:hAnsi="Arial" w:cs="Arial"/>
          <w:sz w:val="22"/>
          <w:szCs w:val="22"/>
          <w:lang w:val="de-AT"/>
        </w:rPr>
      </w:pPr>
      <w:r w:rsidRPr="00C64259">
        <w:rPr>
          <w:rFonts w:ascii="Arial" w:hAnsi="Arial" w:cs="Arial"/>
          <w:b/>
          <w:sz w:val="22"/>
          <w:szCs w:val="22"/>
          <w:lang w:val="de-AT"/>
        </w:rPr>
        <w:t>Kontakt</w:t>
      </w:r>
      <w:r w:rsidRPr="00C64259">
        <w:rPr>
          <w:rFonts w:ascii="Arial" w:hAnsi="Arial" w:cs="Arial"/>
          <w:sz w:val="22"/>
          <w:szCs w:val="22"/>
          <w:lang w:val="de-AT"/>
        </w:rPr>
        <w:t>:</w:t>
      </w:r>
    </w:p>
    <w:p w:rsidR="00F47C69" w:rsidRPr="00C64259" w:rsidRDefault="00F47C69" w:rsidP="00F47C69">
      <w:pPr>
        <w:tabs>
          <w:tab w:val="left" w:pos="4253"/>
        </w:tabs>
        <w:rPr>
          <w:rFonts w:ascii="Arial" w:hAnsi="Arial" w:cs="Arial"/>
          <w:sz w:val="22"/>
          <w:szCs w:val="22"/>
          <w:lang w:val="de-AT"/>
        </w:rPr>
      </w:pPr>
      <w:r w:rsidRPr="00C64259">
        <w:rPr>
          <w:rFonts w:ascii="Arial" w:hAnsi="Arial" w:cs="Arial"/>
          <w:sz w:val="22"/>
          <w:szCs w:val="22"/>
          <w:lang w:val="de-AT"/>
        </w:rPr>
        <w:t>Austria Email AG</w:t>
      </w:r>
    </w:p>
    <w:p w:rsidR="00F47C69" w:rsidRPr="00C64259" w:rsidRDefault="00F47C69" w:rsidP="00F47C69">
      <w:pPr>
        <w:tabs>
          <w:tab w:val="left" w:pos="4253"/>
        </w:tabs>
        <w:rPr>
          <w:rFonts w:ascii="Arial" w:hAnsi="Arial" w:cs="Arial"/>
          <w:sz w:val="22"/>
          <w:szCs w:val="22"/>
          <w:lang w:val="de-AT"/>
        </w:rPr>
      </w:pPr>
      <w:r w:rsidRPr="00C64259">
        <w:rPr>
          <w:rFonts w:ascii="Arial" w:hAnsi="Arial" w:cs="Arial"/>
          <w:sz w:val="22"/>
          <w:szCs w:val="22"/>
          <w:lang w:val="de-AT"/>
        </w:rPr>
        <w:t xml:space="preserve">Mag. Kerstin </w:t>
      </w:r>
      <w:proofErr w:type="spellStart"/>
      <w:r w:rsidRPr="00C64259">
        <w:rPr>
          <w:rFonts w:ascii="Arial" w:hAnsi="Arial" w:cs="Arial"/>
          <w:sz w:val="22"/>
          <w:szCs w:val="22"/>
          <w:lang w:val="de-AT"/>
        </w:rPr>
        <w:t>Ehgartner</w:t>
      </w:r>
      <w:proofErr w:type="spellEnd"/>
    </w:p>
    <w:p w:rsidR="00F47C69" w:rsidRPr="00C64259" w:rsidRDefault="00F47C69" w:rsidP="00F47C69">
      <w:pPr>
        <w:tabs>
          <w:tab w:val="left" w:pos="4253"/>
        </w:tabs>
        <w:rPr>
          <w:rFonts w:ascii="Arial" w:hAnsi="Arial" w:cs="Arial"/>
          <w:sz w:val="22"/>
          <w:szCs w:val="22"/>
          <w:lang w:val="de-AT"/>
        </w:rPr>
      </w:pPr>
      <w:proofErr w:type="spellStart"/>
      <w:r w:rsidRPr="00C64259">
        <w:rPr>
          <w:rFonts w:ascii="Arial" w:hAnsi="Arial" w:cs="Arial"/>
          <w:sz w:val="22"/>
          <w:szCs w:val="22"/>
          <w:lang w:val="de-AT"/>
        </w:rPr>
        <w:t>Austriastraße</w:t>
      </w:r>
      <w:proofErr w:type="spellEnd"/>
      <w:r w:rsidRPr="00C64259">
        <w:rPr>
          <w:rFonts w:ascii="Arial" w:hAnsi="Arial" w:cs="Arial"/>
          <w:sz w:val="22"/>
          <w:szCs w:val="22"/>
          <w:lang w:val="de-AT"/>
        </w:rPr>
        <w:t xml:space="preserve"> 6</w:t>
      </w:r>
    </w:p>
    <w:p w:rsidR="00F47C69" w:rsidRPr="00C64259" w:rsidRDefault="00F47C69" w:rsidP="00F47C69">
      <w:pPr>
        <w:tabs>
          <w:tab w:val="left" w:pos="4253"/>
        </w:tabs>
        <w:rPr>
          <w:rFonts w:ascii="Arial" w:hAnsi="Arial" w:cs="Arial"/>
          <w:sz w:val="22"/>
          <w:szCs w:val="22"/>
          <w:lang w:val="de-AT"/>
        </w:rPr>
      </w:pPr>
      <w:r w:rsidRPr="00C64259">
        <w:rPr>
          <w:rFonts w:ascii="Arial" w:hAnsi="Arial" w:cs="Arial"/>
          <w:sz w:val="22"/>
          <w:szCs w:val="22"/>
          <w:lang w:val="de-AT"/>
        </w:rPr>
        <w:t>A-8720 Knittelfeld</w:t>
      </w:r>
    </w:p>
    <w:p w:rsidR="00F47C69" w:rsidRPr="00C64259" w:rsidRDefault="00F47C69" w:rsidP="00F47C69">
      <w:pPr>
        <w:tabs>
          <w:tab w:val="left" w:pos="4253"/>
        </w:tabs>
        <w:rPr>
          <w:rFonts w:ascii="Arial" w:hAnsi="Arial" w:cs="Arial"/>
          <w:sz w:val="22"/>
          <w:szCs w:val="22"/>
          <w:lang w:val="de-AT"/>
        </w:rPr>
      </w:pPr>
      <w:r w:rsidRPr="00C64259">
        <w:rPr>
          <w:rFonts w:ascii="Arial" w:hAnsi="Arial" w:cs="Arial"/>
          <w:sz w:val="22"/>
          <w:szCs w:val="22"/>
          <w:lang w:val="de-AT"/>
        </w:rPr>
        <w:t>Telefon: +49 (0)3512 / 700-224</w:t>
      </w:r>
    </w:p>
    <w:p w:rsidR="00F47C69" w:rsidRPr="00C64259" w:rsidRDefault="00F47C69" w:rsidP="00F47C69">
      <w:pPr>
        <w:tabs>
          <w:tab w:val="left" w:pos="4253"/>
        </w:tabs>
        <w:rPr>
          <w:rFonts w:ascii="Arial" w:hAnsi="Arial" w:cs="Arial"/>
          <w:sz w:val="22"/>
          <w:szCs w:val="22"/>
          <w:lang w:val="de-AT"/>
        </w:rPr>
      </w:pPr>
      <w:r w:rsidRPr="00C64259">
        <w:rPr>
          <w:rFonts w:ascii="Arial" w:hAnsi="Arial" w:cs="Arial"/>
          <w:sz w:val="22"/>
          <w:szCs w:val="22"/>
          <w:lang w:val="de-AT"/>
        </w:rPr>
        <w:t xml:space="preserve">E-Mail: </w:t>
      </w:r>
      <w:hyperlink r:id="rId8" w:history="1">
        <w:r w:rsidRPr="00C64259">
          <w:rPr>
            <w:rStyle w:val="Hyperlink"/>
            <w:rFonts w:ascii="Arial" w:hAnsi="Arial" w:cs="Arial"/>
            <w:sz w:val="22"/>
            <w:szCs w:val="22"/>
            <w:lang w:val="de-AT"/>
          </w:rPr>
          <w:t>kehgartner@austria-email.at</w:t>
        </w:r>
      </w:hyperlink>
    </w:p>
    <w:p w:rsidR="00F47C69" w:rsidRPr="00C64259" w:rsidRDefault="00F47C69" w:rsidP="00F47C69">
      <w:pPr>
        <w:tabs>
          <w:tab w:val="left" w:pos="4253"/>
        </w:tabs>
        <w:rPr>
          <w:rFonts w:ascii="Arial" w:hAnsi="Arial" w:cs="Arial"/>
          <w:sz w:val="22"/>
          <w:szCs w:val="22"/>
          <w:lang w:val="en-US"/>
        </w:rPr>
      </w:pPr>
      <w:r w:rsidRPr="00C64259">
        <w:rPr>
          <w:rFonts w:ascii="Arial" w:hAnsi="Arial" w:cs="Arial"/>
          <w:sz w:val="22"/>
          <w:szCs w:val="22"/>
          <w:lang w:val="en-US"/>
        </w:rPr>
        <w:t>Internet</w:t>
      </w:r>
      <w:r w:rsidRPr="00CA7D9A">
        <w:rPr>
          <w:rFonts w:ascii="Arial" w:hAnsi="Arial" w:cs="Arial"/>
          <w:sz w:val="22"/>
          <w:szCs w:val="22"/>
          <w:lang w:val="en-US"/>
        </w:rPr>
        <w:t xml:space="preserve">: </w:t>
      </w:r>
      <w:hyperlink r:id="rId9" w:history="1">
        <w:r w:rsidR="00CA7D9A" w:rsidRPr="00AE1D5B">
          <w:rPr>
            <w:rStyle w:val="Hyperlink"/>
            <w:rFonts w:ascii="Arial" w:hAnsi="Arial" w:cs="Arial"/>
            <w:bCs/>
            <w:sz w:val="22"/>
            <w:szCs w:val="22"/>
            <w:lang w:val="en-US"/>
          </w:rPr>
          <w:t>www.austria-email.at</w:t>
        </w:r>
      </w:hyperlink>
    </w:p>
    <w:p w:rsidR="00F47C69" w:rsidRPr="00C64259" w:rsidRDefault="00F47C69" w:rsidP="00F47C69">
      <w:pPr>
        <w:tabs>
          <w:tab w:val="left" w:pos="4253"/>
        </w:tabs>
        <w:rPr>
          <w:rFonts w:ascii="Arial" w:hAnsi="Arial" w:cs="Arial"/>
          <w:sz w:val="22"/>
          <w:szCs w:val="22"/>
          <w:lang w:val="en-US"/>
        </w:rPr>
      </w:pPr>
    </w:p>
    <w:p w:rsidR="00F47C69" w:rsidRPr="00C64259" w:rsidRDefault="00F47C69" w:rsidP="00F47C69">
      <w:pPr>
        <w:tabs>
          <w:tab w:val="left" w:pos="4253"/>
        </w:tabs>
        <w:rPr>
          <w:rFonts w:ascii="Arial" w:hAnsi="Arial" w:cs="Arial"/>
          <w:sz w:val="22"/>
          <w:szCs w:val="22"/>
          <w:lang w:val="cs-CZ"/>
        </w:rPr>
      </w:pPr>
      <w:r w:rsidRPr="00C64259">
        <w:rPr>
          <w:rFonts w:ascii="Arial" w:hAnsi="Arial" w:cs="Arial"/>
          <w:sz w:val="22"/>
          <w:szCs w:val="22"/>
          <w:lang w:val="cs-CZ"/>
        </w:rPr>
        <w:t>redtext Public Relations</w:t>
      </w:r>
    </w:p>
    <w:p w:rsidR="00F47C69" w:rsidRPr="00C64259" w:rsidRDefault="00F47C69" w:rsidP="00F47C69">
      <w:pPr>
        <w:tabs>
          <w:tab w:val="left" w:pos="4253"/>
        </w:tabs>
        <w:rPr>
          <w:rFonts w:ascii="Arial" w:hAnsi="Arial" w:cs="Arial"/>
          <w:sz w:val="22"/>
          <w:szCs w:val="22"/>
          <w:lang w:val="cs-CZ"/>
        </w:rPr>
      </w:pPr>
      <w:r w:rsidRPr="00C64259">
        <w:rPr>
          <w:rFonts w:ascii="Arial" w:hAnsi="Arial" w:cs="Arial"/>
          <w:sz w:val="22"/>
          <w:szCs w:val="22"/>
          <w:lang w:val="cs-CZ"/>
        </w:rPr>
        <w:t>Wiltrud Meyer</w:t>
      </w:r>
    </w:p>
    <w:p w:rsidR="00F47C69" w:rsidRPr="00C64259" w:rsidRDefault="00F47C69" w:rsidP="00F47C69">
      <w:pPr>
        <w:tabs>
          <w:tab w:val="left" w:pos="4253"/>
        </w:tabs>
        <w:rPr>
          <w:rFonts w:ascii="Arial" w:hAnsi="Arial" w:cs="Arial"/>
          <w:sz w:val="22"/>
          <w:szCs w:val="22"/>
          <w:lang w:val="cs-CZ"/>
        </w:rPr>
      </w:pPr>
      <w:r w:rsidRPr="00C64259">
        <w:rPr>
          <w:rFonts w:ascii="Arial" w:hAnsi="Arial" w:cs="Arial"/>
          <w:sz w:val="22"/>
          <w:szCs w:val="22"/>
          <w:lang w:val="cs-CZ"/>
        </w:rPr>
        <w:t>Telefon: +49 (0)931 3209765-0</w:t>
      </w:r>
    </w:p>
    <w:p w:rsidR="00F47C69" w:rsidRPr="00C64259" w:rsidRDefault="00F47C69" w:rsidP="00F47C69">
      <w:pPr>
        <w:tabs>
          <w:tab w:val="left" w:pos="4253"/>
        </w:tabs>
        <w:rPr>
          <w:rFonts w:ascii="Arial" w:hAnsi="Arial" w:cs="Arial"/>
          <w:sz w:val="22"/>
          <w:szCs w:val="22"/>
          <w:lang w:val="cs-CZ"/>
        </w:rPr>
      </w:pPr>
      <w:r w:rsidRPr="00C64259">
        <w:rPr>
          <w:rFonts w:ascii="Arial" w:hAnsi="Arial" w:cs="Arial"/>
          <w:sz w:val="22"/>
          <w:szCs w:val="22"/>
          <w:lang w:val="cs-CZ"/>
        </w:rPr>
        <w:t>Telefax: +49 (0)931 3209765-9</w:t>
      </w:r>
    </w:p>
    <w:p w:rsidR="00F47C69" w:rsidRPr="00AE1D5B" w:rsidRDefault="00F47C69" w:rsidP="00F47C69">
      <w:pPr>
        <w:tabs>
          <w:tab w:val="left" w:pos="4253"/>
        </w:tabs>
        <w:rPr>
          <w:rStyle w:val="Hyperlink"/>
          <w:rFonts w:ascii="Arial" w:hAnsi="Arial" w:cs="Arial"/>
          <w:color w:val="auto"/>
          <w:sz w:val="22"/>
          <w:szCs w:val="22"/>
          <w:lang w:val="cs-CZ"/>
        </w:rPr>
      </w:pPr>
      <w:r w:rsidRPr="00C64259">
        <w:rPr>
          <w:rFonts w:ascii="Arial" w:hAnsi="Arial" w:cs="Arial"/>
          <w:sz w:val="22"/>
          <w:szCs w:val="22"/>
          <w:lang w:val="cs-CZ"/>
        </w:rPr>
        <w:t xml:space="preserve">E-Mail: </w:t>
      </w:r>
      <w:hyperlink r:id="rId10" w:history="1">
        <w:r w:rsidRPr="00C64259">
          <w:rPr>
            <w:rStyle w:val="Hyperlink"/>
            <w:rFonts w:ascii="Arial" w:hAnsi="Arial" w:cs="Arial"/>
            <w:sz w:val="22"/>
            <w:szCs w:val="22"/>
            <w:lang w:val="cs-CZ"/>
          </w:rPr>
          <w:t>meyer@red-text.de</w:t>
        </w:r>
      </w:hyperlink>
      <w:r w:rsidRPr="00C64259">
        <w:rPr>
          <w:rFonts w:ascii="Arial" w:hAnsi="Arial" w:cs="Arial"/>
          <w:sz w:val="22"/>
          <w:szCs w:val="22"/>
          <w:lang w:val="cs-CZ"/>
        </w:rPr>
        <w:t xml:space="preserve"> </w:t>
      </w:r>
    </w:p>
    <w:p w:rsidR="00F47C69" w:rsidRPr="00AE1D5B" w:rsidRDefault="00F47C69" w:rsidP="00F47C69">
      <w:pPr>
        <w:tabs>
          <w:tab w:val="left" w:pos="4253"/>
        </w:tabs>
        <w:rPr>
          <w:rStyle w:val="Hyperlink"/>
          <w:rFonts w:ascii="Arial" w:hAnsi="Arial" w:cs="Arial"/>
          <w:color w:val="auto"/>
          <w:sz w:val="22"/>
          <w:szCs w:val="22"/>
          <w:lang w:val="cs-CZ"/>
        </w:rPr>
      </w:pPr>
    </w:p>
    <w:p w:rsidR="00F47C69" w:rsidRPr="00AE1D5B" w:rsidRDefault="00F47C69" w:rsidP="00F47C69">
      <w:pPr>
        <w:tabs>
          <w:tab w:val="left" w:pos="4253"/>
        </w:tabs>
        <w:rPr>
          <w:rStyle w:val="Hyperlink"/>
          <w:rFonts w:ascii="Arial" w:hAnsi="Arial" w:cs="Arial"/>
          <w:color w:val="auto"/>
          <w:sz w:val="22"/>
          <w:szCs w:val="22"/>
          <w:u w:val="none"/>
          <w:lang w:val="cs-CZ"/>
        </w:rPr>
      </w:pPr>
      <w:r w:rsidRPr="00AE1D5B">
        <w:rPr>
          <w:rStyle w:val="Hyperlink"/>
          <w:rFonts w:ascii="Arial" w:hAnsi="Arial" w:cs="Arial"/>
          <w:color w:val="auto"/>
          <w:sz w:val="22"/>
          <w:szCs w:val="22"/>
          <w:u w:val="none"/>
          <w:lang w:val="cs-CZ"/>
        </w:rPr>
        <w:t>Belege bitte an redtext Public Relations.</w:t>
      </w:r>
    </w:p>
    <w:p w:rsidR="00655F8A" w:rsidRPr="00AE1D5B" w:rsidRDefault="00655F8A" w:rsidP="00BB3970">
      <w:pPr>
        <w:rPr>
          <w:rFonts w:ascii="Arial" w:eastAsia="MS Mincho" w:hAnsi="Arial" w:cs="Arial"/>
          <w:b/>
          <w:sz w:val="28"/>
          <w:szCs w:val="24"/>
          <w:lang w:eastAsia="ja-JP"/>
        </w:rPr>
      </w:pPr>
    </w:p>
    <w:p w:rsidR="00655F8A" w:rsidRDefault="00655F8A" w:rsidP="00BB3970">
      <w:pPr>
        <w:rPr>
          <w:rFonts w:ascii="Arial" w:hAnsi="Arial" w:cs="Arial"/>
          <w:b/>
          <w:sz w:val="22"/>
          <w:szCs w:val="22"/>
          <w:lang w:val="de-AT"/>
        </w:rPr>
      </w:pPr>
    </w:p>
    <w:p w:rsidR="00655F8A" w:rsidRDefault="00655F8A" w:rsidP="00BB3970">
      <w:pPr>
        <w:rPr>
          <w:rFonts w:ascii="Arial" w:hAnsi="Arial" w:cs="Arial"/>
          <w:b/>
          <w:sz w:val="22"/>
          <w:szCs w:val="22"/>
          <w:lang w:val="de-AT"/>
        </w:rPr>
      </w:pPr>
    </w:p>
    <w:sectPr w:rsidR="00655F8A" w:rsidSect="0075451B">
      <w:headerReference w:type="even" r:id="rId11"/>
      <w:headerReference w:type="default" r:id="rId12"/>
      <w:footerReference w:type="even" r:id="rId13"/>
      <w:footerReference w:type="default" r:id="rId14"/>
      <w:headerReference w:type="first" r:id="rId15"/>
      <w:footerReference w:type="first" r:id="rId16"/>
      <w:pgSz w:w="11906" w:h="16838"/>
      <w:pgMar w:top="1985" w:right="1021" w:bottom="1701" w:left="1021" w:header="567" w:footer="46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145" w:rsidRDefault="005B2145">
      <w:r>
        <w:separator/>
      </w:r>
    </w:p>
  </w:endnote>
  <w:endnote w:type="continuationSeparator" w:id="0">
    <w:p w:rsidR="005B2145" w:rsidRDefault="005B2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880" w:rsidRDefault="00FB4880">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880" w:rsidRDefault="00FB4880">
    <w:pPr>
      <w:pStyle w:val="Fuzeile"/>
      <w:tabs>
        <w:tab w:val="clear" w:pos="9072"/>
        <w:tab w:val="right" w:pos="9639"/>
      </w:tabs>
      <w:ind w:right="-56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880" w:rsidRDefault="00FB488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145" w:rsidRDefault="005B2145">
      <w:r>
        <w:separator/>
      </w:r>
    </w:p>
  </w:footnote>
  <w:footnote w:type="continuationSeparator" w:id="0">
    <w:p w:rsidR="005B2145" w:rsidRDefault="005B21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880" w:rsidRDefault="00FB4880">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880" w:rsidRPr="009F1DAD" w:rsidRDefault="00FB4880">
    <w:pPr>
      <w:pStyle w:val="Kopfzeile"/>
      <w:tabs>
        <w:tab w:val="clear" w:pos="4536"/>
        <w:tab w:val="clear" w:pos="9072"/>
        <w:tab w:val="right" w:pos="10065"/>
      </w:tabs>
      <w:rPr>
        <w:rFonts w:ascii="Arial" w:hAnsi="Arial" w:cs="Arial"/>
        <w:b/>
        <w:sz w:val="32"/>
        <w:szCs w:val="32"/>
      </w:rPr>
    </w:pPr>
    <w:r>
      <w:rPr>
        <w:noProof/>
      </w:rPr>
      <w:drawing>
        <wp:anchor distT="0" distB="0" distL="114300" distR="114300" simplePos="0" relativeHeight="251658240" behindDoc="1" locked="0" layoutInCell="1" allowOverlap="1" wp14:anchorId="067B1054" wp14:editId="3A2E1AF7">
          <wp:simplePos x="0" y="0"/>
          <wp:positionH relativeFrom="column">
            <wp:posOffset>5209540</wp:posOffset>
          </wp:positionH>
          <wp:positionV relativeFrom="paragraph">
            <wp:posOffset>2540</wp:posOffset>
          </wp:positionV>
          <wp:extent cx="1181100" cy="704850"/>
          <wp:effectExtent l="0" t="0" r="0" b="0"/>
          <wp:wrapTight wrapText="bothSides">
            <wp:wrapPolygon edited="0">
              <wp:start x="0" y="0"/>
              <wp:lineTo x="0" y="21016"/>
              <wp:lineTo x="21252" y="21016"/>
              <wp:lineTo x="21252" y="0"/>
              <wp:lineTo x="0" y="0"/>
            </wp:wrapPolygon>
          </wp:wrapTight>
          <wp:docPr id="5" name="Bild 2" descr="AE_LOGO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_LOGO_"/>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32"/>
        <w:szCs w:val="32"/>
      </w:rPr>
      <w:t>Presseinformation</w:t>
    </w:r>
  </w:p>
  <w:p w:rsidR="00FB4880" w:rsidRDefault="00FB4880">
    <w:pPr>
      <w:pStyle w:val="Kopfzeile"/>
      <w:tabs>
        <w:tab w:val="clear" w:pos="4536"/>
        <w:tab w:val="clear" w:pos="9072"/>
        <w:tab w:val="right" w:pos="10065"/>
      </w:tabs>
      <w:rPr>
        <w:rFonts w:ascii="Arial" w:hAnsi="Arial" w:cs="Arial"/>
      </w:rPr>
    </w:pPr>
    <w:r w:rsidRPr="009F1DAD">
      <w:rPr>
        <w:rFonts w:ascii="Arial" w:hAnsi="Arial" w:cs="Arial"/>
      </w:rPr>
      <w:t xml:space="preserve">Knittelfeld, </w:t>
    </w:r>
    <w:r>
      <w:rPr>
        <w:rFonts w:ascii="Arial" w:hAnsi="Arial" w:cs="Arial"/>
      </w:rPr>
      <w:t>März 2015</w:t>
    </w:r>
  </w:p>
  <w:p w:rsidR="00FB4880" w:rsidRDefault="00FB4880">
    <w:pPr>
      <w:pStyle w:val="Kopfzeile"/>
      <w:tabs>
        <w:tab w:val="clear" w:pos="4536"/>
        <w:tab w:val="clear" w:pos="9072"/>
        <w:tab w:val="right" w:pos="10065"/>
      </w:tabs>
      <w:rPr>
        <w:rFonts w:ascii="Arial" w:hAnsi="Arial" w:cs="Arial"/>
      </w:rPr>
    </w:pPr>
  </w:p>
  <w:p w:rsidR="00FB4880" w:rsidRDefault="00FB4880">
    <w:pPr>
      <w:pStyle w:val="Kopfzeile"/>
      <w:tabs>
        <w:tab w:val="clear" w:pos="4536"/>
        <w:tab w:val="clear" w:pos="9072"/>
        <w:tab w:val="right" w:pos="10065"/>
      </w:tabs>
    </w:pPr>
    <w:r>
      <w:tab/>
    </w:r>
  </w:p>
  <w:p w:rsidR="00FB4880" w:rsidRDefault="00FB4880">
    <w:pPr>
      <w:pStyle w:val="Kopfzeile"/>
      <w:tabs>
        <w:tab w:val="clear" w:pos="4536"/>
        <w:tab w:val="clear" w:pos="9072"/>
        <w:tab w:val="right" w:leader="underscore" w:pos="10065"/>
      </w:tabs>
      <w:rPr>
        <w:sz w:val="16"/>
      </w:rPr>
    </w:pPr>
    <w:r>
      <w:rPr>
        <w:noProof/>
        <w:sz w:val="20"/>
      </w:rPr>
      <mc:AlternateContent>
        <mc:Choice Requires="wps">
          <w:drawing>
            <wp:anchor distT="0" distB="0" distL="114300" distR="114300" simplePos="0" relativeHeight="251657216" behindDoc="0" locked="0" layoutInCell="0" allowOverlap="1" wp14:anchorId="15CD5544" wp14:editId="014CDBE3">
              <wp:simplePos x="0" y="0"/>
              <wp:positionH relativeFrom="column">
                <wp:posOffset>-7620</wp:posOffset>
              </wp:positionH>
              <wp:positionV relativeFrom="paragraph">
                <wp:posOffset>93345</wp:posOffset>
              </wp:positionV>
              <wp:extent cx="6400800" cy="0"/>
              <wp:effectExtent l="0" t="0" r="0"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7.35pt" to="503.4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" o:allowincell="f" strokecolor="#969696"/>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880" w:rsidRDefault="00FB488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F45"/>
    <w:rsid w:val="00011DF4"/>
    <w:rsid w:val="000139F6"/>
    <w:rsid w:val="0002157F"/>
    <w:rsid w:val="000577E0"/>
    <w:rsid w:val="00061D87"/>
    <w:rsid w:val="000633BF"/>
    <w:rsid w:val="00063895"/>
    <w:rsid w:val="00070FAE"/>
    <w:rsid w:val="00073C34"/>
    <w:rsid w:val="00074055"/>
    <w:rsid w:val="00084CB1"/>
    <w:rsid w:val="00087D4B"/>
    <w:rsid w:val="00090F2E"/>
    <w:rsid w:val="00093120"/>
    <w:rsid w:val="000B57EA"/>
    <w:rsid w:val="000C5BEB"/>
    <w:rsid w:val="000E7456"/>
    <w:rsid w:val="000F2173"/>
    <w:rsid w:val="0011344B"/>
    <w:rsid w:val="0011587D"/>
    <w:rsid w:val="00121AC6"/>
    <w:rsid w:val="00124825"/>
    <w:rsid w:val="00125B40"/>
    <w:rsid w:val="00137205"/>
    <w:rsid w:val="001375A8"/>
    <w:rsid w:val="001466FC"/>
    <w:rsid w:val="00157C75"/>
    <w:rsid w:val="00163228"/>
    <w:rsid w:val="001802BA"/>
    <w:rsid w:val="00190FB7"/>
    <w:rsid w:val="00195A79"/>
    <w:rsid w:val="001975EB"/>
    <w:rsid w:val="001A5198"/>
    <w:rsid w:val="001B0218"/>
    <w:rsid w:val="001C13E3"/>
    <w:rsid w:val="001D48AB"/>
    <w:rsid w:val="001D50EC"/>
    <w:rsid w:val="001E2F31"/>
    <w:rsid w:val="001E3250"/>
    <w:rsid w:val="001E726D"/>
    <w:rsid w:val="00213476"/>
    <w:rsid w:val="002213C8"/>
    <w:rsid w:val="00221603"/>
    <w:rsid w:val="00223439"/>
    <w:rsid w:val="00226F50"/>
    <w:rsid w:val="00227B26"/>
    <w:rsid w:val="002468B5"/>
    <w:rsid w:val="002470BC"/>
    <w:rsid w:val="00254A6F"/>
    <w:rsid w:val="00273135"/>
    <w:rsid w:val="002835DA"/>
    <w:rsid w:val="002933CD"/>
    <w:rsid w:val="002A28CE"/>
    <w:rsid w:val="002A35A6"/>
    <w:rsid w:val="002A3BD6"/>
    <w:rsid w:val="002A6523"/>
    <w:rsid w:val="002C1AB6"/>
    <w:rsid w:val="002C524B"/>
    <w:rsid w:val="002E74A5"/>
    <w:rsid w:val="002E7CDE"/>
    <w:rsid w:val="003066EC"/>
    <w:rsid w:val="00314EA1"/>
    <w:rsid w:val="00316792"/>
    <w:rsid w:val="0032017F"/>
    <w:rsid w:val="0032023C"/>
    <w:rsid w:val="00332A8B"/>
    <w:rsid w:val="00333139"/>
    <w:rsid w:val="00333A6A"/>
    <w:rsid w:val="00343A64"/>
    <w:rsid w:val="00344281"/>
    <w:rsid w:val="00357B63"/>
    <w:rsid w:val="003658A0"/>
    <w:rsid w:val="00383ECE"/>
    <w:rsid w:val="00394531"/>
    <w:rsid w:val="003A65AC"/>
    <w:rsid w:val="003B07BA"/>
    <w:rsid w:val="003E48BC"/>
    <w:rsid w:val="003F2EFB"/>
    <w:rsid w:val="003F7E2D"/>
    <w:rsid w:val="004176D0"/>
    <w:rsid w:val="004245C6"/>
    <w:rsid w:val="004433EB"/>
    <w:rsid w:val="00444478"/>
    <w:rsid w:val="00444B89"/>
    <w:rsid w:val="00451240"/>
    <w:rsid w:val="00456B32"/>
    <w:rsid w:val="00472AB5"/>
    <w:rsid w:val="00476E87"/>
    <w:rsid w:val="004A1A90"/>
    <w:rsid w:val="004A6F45"/>
    <w:rsid w:val="004C15F2"/>
    <w:rsid w:val="004D3716"/>
    <w:rsid w:val="004F0D8D"/>
    <w:rsid w:val="004F59D9"/>
    <w:rsid w:val="004F5FB0"/>
    <w:rsid w:val="0050023E"/>
    <w:rsid w:val="005100EE"/>
    <w:rsid w:val="00514AA0"/>
    <w:rsid w:val="00515B34"/>
    <w:rsid w:val="005313BC"/>
    <w:rsid w:val="0054509C"/>
    <w:rsid w:val="005501AC"/>
    <w:rsid w:val="00550E3D"/>
    <w:rsid w:val="0055566E"/>
    <w:rsid w:val="0055583B"/>
    <w:rsid w:val="00561C23"/>
    <w:rsid w:val="005B2145"/>
    <w:rsid w:val="005C1785"/>
    <w:rsid w:val="005C7C2D"/>
    <w:rsid w:val="005F591A"/>
    <w:rsid w:val="005F7A86"/>
    <w:rsid w:val="005F7B44"/>
    <w:rsid w:val="00613040"/>
    <w:rsid w:val="00614DB4"/>
    <w:rsid w:val="00614E66"/>
    <w:rsid w:val="00615A15"/>
    <w:rsid w:val="0062168F"/>
    <w:rsid w:val="006235EB"/>
    <w:rsid w:val="006255EE"/>
    <w:rsid w:val="00625A65"/>
    <w:rsid w:val="006309A3"/>
    <w:rsid w:val="006323FF"/>
    <w:rsid w:val="006350C2"/>
    <w:rsid w:val="00636A0E"/>
    <w:rsid w:val="00640A1A"/>
    <w:rsid w:val="00644A52"/>
    <w:rsid w:val="006530BB"/>
    <w:rsid w:val="00655F8A"/>
    <w:rsid w:val="006561D2"/>
    <w:rsid w:val="00657C17"/>
    <w:rsid w:val="006633AB"/>
    <w:rsid w:val="0066766D"/>
    <w:rsid w:val="00670E5A"/>
    <w:rsid w:val="00672130"/>
    <w:rsid w:val="00685DF2"/>
    <w:rsid w:val="006874FC"/>
    <w:rsid w:val="00692EED"/>
    <w:rsid w:val="00696411"/>
    <w:rsid w:val="006A4430"/>
    <w:rsid w:val="006A6AF2"/>
    <w:rsid w:val="006B1BE5"/>
    <w:rsid w:val="006B3B50"/>
    <w:rsid w:val="006C3BF3"/>
    <w:rsid w:val="006C7A0A"/>
    <w:rsid w:val="006E6FA1"/>
    <w:rsid w:val="00700645"/>
    <w:rsid w:val="0070115B"/>
    <w:rsid w:val="007020B6"/>
    <w:rsid w:val="007065EC"/>
    <w:rsid w:val="007151FC"/>
    <w:rsid w:val="00716B0A"/>
    <w:rsid w:val="00716D33"/>
    <w:rsid w:val="0071726D"/>
    <w:rsid w:val="0072138B"/>
    <w:rsid w:val="007425E6"/>
    <w:rsid w:val="0074304C"/>
    <w:rsid w:val="0075451B"/>
    <w:rsid w:val="00761DA2"/>
    <w:rsid w:val="007713AC"/>
    <w:rsid w:val="0077796D"/>
    <w:rsid w:val="00786B84"/>
    <w:rsid w:val="00793C36"/>
    <w:rsid w:val="007A209F"/>
    <w:rsid w:val="007D0BF1"/>
    <w:rsid w:val="007D5905"/>
    <w:rsid w:val="007E03F8"/>
    <w:rsid w:val="007E1864"/>
    <w:rsid w:val="007E433B"/>
    <w:rsid w:val="007F5D6C"/>
    <w:rsid w:val="007F6925"/>
    <w:rsid w:val="008045DF"/>
    <w:rsid w:val="008132D1"/>
    <w:rsid w:val="008271B3"/>
    <w:rsid w:val="00860B81"/>
    <w:rsid w:val="008767F9"/>
    <w:rsid w:val="00894170"/>
    <w:rsid w:val="00897837"/>
    <w:rsid w:val="008B470C"/>
    <w:rsid w:val="008B646C"/>
    <w:rsid w:val="008C213B"/>
    <w:rsid w:val="008C6398"/>
    <w:rsid w:val="008C7C90"/>
    <w:rsid w:val="008F1FE7"/>
    <w:rsid w:val="009052E8"/>
    <w:rsid w:val="00925421"/>
    <w:rsid w:val="00931B1A"/>
    <w:rsid w:val="009435C7"/>
    <w:rsid w:val="00945263"/>
    <w:rsid w:val="00954B0D"/>
    <w:rsid w:val="00982330"/>
    <w:rsid w:val="009853A3"/>
    <w:rsid w:val="009A3F6A"/>
    <w:rsid w:val="009A7256"/>
    <w:rsid w:val="009C1590"/>
    <w:rsid w:val="009D16EB"/>
    <w:rsid w:val="009D2E87"/>
    <w:rsid w:val="009E5796"/>
    <w:rsid w:val="009F1DAD"/>
    <w:rsid w:val="00A01CF5"/>
    <w:rsid w:val="00A02AE0"/>
    <w:rsid w:val="00A2025A"/>
    <w:rsid w:val="00A514CA"/>
    <w:rsid w:val="00A61967"/>
    <w:rsid w:val="00A72FEA"/>
    <w:rsid w:val="00A9380E"/>
    <w:rsid w:val="00A9634C"/>
    <w:rsid w:val="00AB2FA8"/>
    <w:rsid w:val="00AB6A23"/>
    <w:rsid w:val="00AD12AC"/>
    <w:rsid w:val="00AE1D5B"/>
    <w:rsid w:val="00AF42E4"/>
    <w:rsid w:val="00B17FCA"/>
    <w:rsid w:val="00B23752"/>
    <w:rsid w:val="00B27B0D"/>
    <w:rsid w:val="00B27D92"/>
    <w:rsid w:val="00B33C9F"/>
    <w:rsid w:val="00B3608C"/>
    <w:rsid w:val="00B76867"/>
    <w:rsid w:val="00B7774C"/>
    <w:rsid w:val="00B90C7A"/>
    <w:rsid w:val="00B93568"/>
    <w:rsid w:val="00B977E4"/>
    <w:rsid w:val="00BA2A8E"/>
    <w:rsid w:val="00BB3970"/>
    <w:rsid w:val="00BB48CF"/>
    <w:rsid w:val="00BC0F1D"/>
    <w:rsid w:val="00BE3195"/>
    <w:rsid w:val="00BF3E8D"/>
    <w:rsid w:val="00C00F22"/>
    <w:rsid w:val="00C07095"/>
    <w:rsid w:val="00C34A55"/>
    <w:rsid w:val="00C37E21"/>
    <w:rsid w:val="00C54451"/>
    <w:rsid w:val="00C64259"/>
    <w:rsid w:val="00C83601"/>
    <w:rsid w:val="00C85ED3"/>
    <w:rsid w:val="00C871AB"/>
    <w:rsid w:val="00CA3735"/>
    <w:rsid w:val="00CA7D9A"/>
    <w:rsid w:val="00CC3999"/>
    <w:rsid w:val="00CD1627"/>
    <w:rsid w:val="00CD4569"/>
    <w:rsid w:val="00CD4F47"/>
    <w:rsid w:val="00CE044C"/>
    <w:rsid w:val="00CE1B53"/>
    <w:rsid w:val="00CE7F82"/>
    <w:rsid w:val="00CF5A55"/>
    <w:rsid w:val="00CF764D"/>
    <w:rsid w:val="00D03599"/>
    <w:rsid w:val="00D07425"/>
    <w:rsid w:val="00D1331D"/>
    <w:rsid w:val="00D33F1B"/>
    <w:rsid w:val="00D346E6"/>
    <w:rsid w:val="00D35A05"/>
    <w:rsid w:val="00D56552"/>
    <w:rsid w:val="00D64679"/>
    <w:rsid w:val="00D64AE2"/>
    <w:rsid w:val="00D6777A"/>
    <w:rsid w:val="00D81B7E"/>
    <w:rsid w:val="00D861A4"/>
    <w:rsid w:val="00DB2C6E"/>
    <w:rsid w:val="00DB47B6"/>
    <w:rsid w:val="00DC2CE8"/>
    <w:rsid w:val="00DE028B"/>
    <w:rsid w:val="00DE1F42"/>
    <w:rsid w:val="00DE3841"/>
    <w:rsid w:val="00DE7424"/>
    <w:rsid w:val="00DE7936"/>
    <w:rsid w:val="00DF06BF"/>
    <w:rsid w:val="00DF2FEA"/>
    <w:rsid w:val="00E10C90"/>
    <w:rsid w:val="00E161A1"/>
    <w:rsid w:val="00E21EAF"/>
    <w:rsid w:val="00E23092"/>
    <w:rsid w:val="00E2340D"/>
    <w:rsid w:val="00E34BF8"/>
    <w:rsid w:val="00E4022B"/>
    <w:rsid w:val="00E45747"/>
    <w:rsid w:val="00E56D41"/>
    <w:rsid w:val="00E833DB"/>
    <w:rsid w:val="00E86C91"/>
    <w:rsid w:val="00E92B5C"/>
    <w:rsid w:val="00EA3D44"/>
    <w:rsid w:val="00EA51ED"/>
    <w:rsid w:val="00EB02FA"/>
    <w:rsid w:val="00EB08BB"/>
    <w:rsid w:val="00EB5F82"/>
    <w:rsid w:val="00EC1FF1"/>
    <w:rsid w:val="00EC5E63"/>
    <w:rsid w:val="00ED3064"/>
    <w:rsid w:val="00ED30E9"/>
    <w:rsid w:val="00EE49B3"/>
    <w:rsid w:val="00EE5988"/>
    <w:rsid w:val="00EF2B21"/>
    <w:rsid w:val="00F03DC1"/>
    <w:rsid w:val="00F22910"/>
    <w:rsid w:val="00F25AE1"/>
    <w:rsid w:val="00F26A7B"/>
    <w:rsid w:val="00F4025C"/>
    <w:rsid w:val="00F47C69"/>
    <w:rsid w:val="00F54C07"/>
    <w:rsid w:val="00F57AF2"/>
    <w:rsid w:val="00F8778F"/>
    <w:rsid w:val="00F87BE9"/>
    <w:rsid w:val="00F9439C"/>
    <w:rsid w:val="00F95346"/>
    <w:rsid w:val="00F97F03"/>
    <w:rsid w:val="00FA6780"/>
    <w:rsid w:val="00FB4880"/>
    <w:rsid w:val="00FC3B5E"/>
    <w:rsid w:val="00FC620F"/>
    <w:rsid w:val="00FD2A96"/>
    <w:rsid w:val="00FD68B7"/>
    <w:rsid w:val="00FD6FCE"/>
    <w:rsid w:val="00FE4514"/>
    <w:rsid w:val="00FF1626"/>
    <w:rsid w:val="00FF3677"/>
    <w:rsid w:val="00FF409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rPr>
  </w:style>
  <w:style w:type="paragraph" w:styleId="berschrift1">
    <w:name w:val="heading 1"/>
    <w:basedOn w:val="Standard"/>
    <w:next w:val="Standard"/>
    <w:qFormat/>
    <w:pPr>
      <w:keepNext/>
      <w:tabs>
        <w:tab w:val="left" w:pos="3544"/>
        <w:tab w:val="left" w:pos="6521"/>
      </w:tabs>
      <w:spacing w:line="360" w:lineRule="auto"/>
      <w:ind w:right="-614"/>
      <w:outlineLvl w:val="0"/>
    </w:pPr>
    <w:rPr>
      <w:rFonts w:ascii="Arial" w:hAnsi="Arial" w:cs="Arial"/>
      <w:b/>
      <w:bCs/>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table" w:styleId="Tabellenraster">
    <w:name w:val="Table Grid"/>
    <w:basedOn w:val="NormaleTabelle"/>
    <w:rsid w:val="004A6F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E161A1"/>
    <w:rPr>
      <w:rFonts w:ascii="Tahoma" w:hAnsi="Tahoma" w:cs="Tahoma"/>
      <w:sz w:val="16"/>
      <w:szCs w:val="16"/>
    </w:rPr>
  </w:style>
  <w:style w:type="paragraph" w:styleId="Textkrper">
    <w:name w:val="Body Text"/>
    <w:basedOn w:val="Standard"/>
    <w:rsid w:val="009F1DAD"/>
    <w:rPr>
      <w:rFonts w:ascii="Arial" w:eastAsia="Times New Roman" w:hAnsi="Arial"/>
      <w:color w:val="FF0000"/>
      <w:sz w:val="22"/>
      <w:szCs w:val="24"/>
    </w:rPr>
  </w:style>
  <w:style w:type="character" w:styleId="Hyperlink">
    <w:name w:val="Hyperlink"/>
    <w:uiPriority w:val="99"/>
    <w:rsid w:val="006A6AF2"/>
    <w:rPr>
      <w:color w:val="0000FF"/>
      <w:u w:val="single"/>
    </w:rPr>
  </w:style>
  <w:style w:type="paragraph" w:styleId="Dokumentstruktur">
    <w:name w:val="Document Map"/>
    <w:basedOn w:val="Standard"/>
    <w:semiHidden/>
    <w:rsid w:val="00E56D41"/>
    <w:pPr>
      <w:shd w:val="clear" w:color="auto" w:fill="000080"/>
    </w:pPr>
    <w:rPr>
      <w:rFonts w:ascii="Tahoma" w:hAnsi="Tahoma" w:cs="Tahoma"/>
      <w:sz w:val="20"/>
    </w:rPr>
  </w:style>
  <w:style w:type="paragraph" w:styleId="StandardWeb">
    <w:name w:val="Normal (Web)"/>
    <w:basedOn w:val="Standard"/>
    <w:uiPriority w:val="99"/>
    <w:unhideWhenUsed/>
    <w:rsid w:val="00AF42E4"/>
    <w:pPr>
      <w:spacing w:before="100" w:beforeAutospacing="1" w:after="100" w:afterAutospacing="1"/>
    </w:pPr>
    <w:rPr>
      <w:rFonts w:ascii="Times New Roman" w:eastAsia="Times New Roman" w:hAnsi="Times New Roman"/>
      <w:szCs w:val="24"/>
      <w:lang w:val="de-AT" w:eastAsia="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rPr>
  </w:style>
  <w:style w:type="paragraph" w:styleId="berschrift1">
    <w:name w:val="heading 1"/>
    <w:basedOn w:val="Standard"/>
    <w:next w:val="Standard"/>
    <w:qFormat/>
    <w:pPr>
      <w:keepNext/>
      <w:tabs>
        <w:tab w:val="left" w:pos="3544"/>
        <w:tab w:val="left" w:pos="6521"/>
      </w:tabs>
      <w:spacing w:line="360" w:lineRule="auto"/>
      <w:ind w:right="-614"/>
      <w:outlineLvl w:val="0"/>
    </w:pPr>
    <w:rPr>
      <w:rFonts w:ascii="Arial" w:hAnsi="Arial" w:cs="Arial"/>
      <w:b/>
      <w:bCs/>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table" w:styleId="Tabellenraster">
    <w:name w:val="Table Grid"/>
    <w:basedOn w:val="NormaleTabelle"/>
    <w:rsid w:val="004A6F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E161A1"/>
    <w:rPr>
      <w:rFonts w:ascii="Tahoma" w:hAnsi="Tahoma" w:cs="Tahoma"/>
      <w:sz w:val="16"/>
      <w:szCs w:val="16"/>
    </w:rPr>
  </w:style>
  <w:style w:type="paragraph" w:styleId="Textkrper">
    <w:name w:val="Body Text"/>
    <w:basedOn w:val="Standard"/>
    <w:rsid w:val="009F1DAD"/>
    <w:rPr>
      <w:rFonts w:ascii="Arial" w:eastAsia="Times New Roman" w:hAnsi="Arial"/>
      <w:color w:val="FF0000"/>
      <w:sz w:val="22"/>
      <w:szCs w:val="24"/>
    </w:rPr>
  </w:style>
  <w:style w:type="character" w:styleId="Hyperlink">
    <w:name w:val="Hyperlink"/>
    <w:uiPriority w:val="99"/>
    <w:rsid w:val="006A6AF2"/>
    <w:rPr>
      <w:color w:val="0000FF"/>
      <w:u w:val="single"/>
    </w:rPr>
  </w:style>
  <w:style w:type="paragraph" w:styleId="Dokumentstruktur">
    <w:name w:val="Document Map"/>
    <w:basedOn w:val="Standard"/>
    <w:semiHidden/>
    <w:rsid w:val="00E56D41"/>
    <w:pPr>
      <w:shd w:val="clear" w:color="auto" w:fill="000080"/>
    </w:pPr>
    <w:rPr>
      <w:rFonts w:ascii="Tahoma" w:hAnsi="Tahoma" w:cs="Tahoma"/>
      <w:sz w:val="20"/>
    </w:rPr>
  </w:style>
  <w:style w:type="paragraph" w:styleId="StandardWeb">
    <w:name w:val="Normal (Web)"/>
    <w:basedOn w:val="Standard"/>
    <w:uiPriority w:val="99"/>
    <w:unhideWhenUsed/>
    <w:rsid w:val="00AF42E4"/>
    <w:pPr>
      <w:spacing w:before="100" w:beforeAutospacing="1" w:after="100" w:afterAutospacing="1"/>
    </w:pPr>
    <w:rPr>
      <w:rFonts w:ascii="Times New Roman" w:eastAsia="Times New Roman" w:hAnsi="Times New Roman"/>
      <w:szCs w:val="24"/>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97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hgartner@austria-email.a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stria-email.at" TargetMode="External"/><Relationship Id="rId12" Type="http://schemas.openxmlformats.org/officeDocument/2006/relationships/header" Target="head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meyer@red-text.de" TargetMode="External"/><Relationship Id="rId4" Type="http://schemas.openxmlformats.org/officeDocument/2006/relationships/webSettings" Target="webSettings.xml"/><Relationship Id="rId9" Type="http://schemas.openxmlformats.org/officeDocument/2006/relationships/hyperlink" Target="http://www.austria-email.a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Brief%20A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 AE</Template>
  <TotalTime>0</TotalTime>
  <Pages>2</Pages>
  <Words>407</Words>
  <Characters>3148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Mag. H.G. Scharf Ges.m.b.H.</Company>
  <LinksUpToDate>false</LinksUpToDate>
  <CharactersWithSpaces>3548</CharactersWithSpaces>
  <SharedDoc>false</SharedDoc>
  <HLinks>
    <vt:vector size="12" baseType="variant">
      <vt:variant>
        <vt:i4>786507</vt:i4>
      </vt:variant>
      <vt:variant>
        <vt:i4>3</vt:i4>
      </vt:variant>
      <vt:variant>
        <vt:i4>0</vt:i4>
      </vt:variant>
      <vt:variant>
        <vt:i4>5</vt:i4>
      </vt:variant>
      <vt:variant>
        <vt:lpwstr>http://www.austria-email.at/</vt:lpwstr>
      </vt:variant>
      <vt:variant>
        <vt:lpwstr/>
      </vt:variant>
      <vt:variant>
        <vt:i4>7471113</vt:i4>
      </vt:variant>
      <vt:variant>
        <vt:i4>0</vt:i4>
      </vt:variant>
      <vt:variant>
        <vt:i4>0</vt:i4>
      </vt:variant>
      <vt:variant>
        <vt:i4>5</vt:i4>
      </vt:variant>
      <vt:variant>
        <vt:lpwstr>mailto:kbindhammer@austria-email.at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dhoffmann</dc:creator>
  <cp:lastModifiedBy>User</cp:lastModifiedBy>
  <cp:revision>3</cp:revision>
  <cp:lastPrinted>2015-02-09T10:50:00Z</cp:lastPrinted>
  <dcterms:created xsi:type="dcterms:W3CDTF">2015-02-16T15:35:00Z</dcterms:created>
  <dcterms:modified xsi:type="dcterms:W3CDTF">2015-02-16T15:35:00Z</dcterms:modified>
</cp:coreProperties>
</file>